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D5" w:rsidRPr="005B7DDA" w:rsidRDefault="00D747D5" w:rsidP="00D747D5">
      <w:pPr>
        <w:pStyle w:val="a3"/>
        <w:jc w:val="center"/>
        <w:rPr>
          <w:rFonts w:asciiTheme="majorHAnsi" w:hAnsiTheme="majorHAnsi"/>
          <w:b/>
          <w:caps/>
          <w:sz w:val="24"/>
        </w:rPr>
      </w:pPr>
      <w:r w:rsidRPr="005B7DDA">
        <w:rPr>
          <w:rFonts w:asciiTheme="majorHAnsi" w:hAnsiTheme="majorHAnsi"/>
          <w:b/>
          <w:caps/>
          <w:sz w:val="24"/>
        </w:rPr>
        <w:t>Рекомендации пастору по обучению членов церкви</w:t>
      </w:r>
    </w:p>
    <w:p w:rsidR="00D747D5" w:rsidRPr="005B7DDA" w:rsidRDefault="00D747D5" w:rsidP="00D747D5">
      <w:pPr>
        <w:pStyle w:val="a3"/>
        <w:jc w:val="center"/>
        <w:rPr>
          <w:rFonts w:asciiTheme="majorHAnsi" w:hAnsiTheme="majorHAnsi"/>
          <w:sz w:val="24"/>
        </w:rPr>
      </w:pPr>
      <w:r w:rsidRPr="005B7DDA">
        <w:rPr>
          <w:rFonts w:asciiTheme="majorHAnsi" w:hAnsiTheme="majorHAnsi"/>
          <w:sz w:val="24"/>
        </w:rPr>
        <w:t>ПРЕДМЕТ «</w:t>
      </w:r>
      <w:r w:rsidR="005B7DDA">
        <w:rPr>
          <w:rFonts w:asciiTheme="majorHAnsi" w:hAnsiTheme="majorHAnsi"/>
          <w:sz w:val="24"/>
        </w:rPr>
        <w:t>БЛАГОВЕСТИЕ ПОСРЕДСТВОМ БИБЛЕЙСКОЙ БЕСЕДЫ</w:t>
      </w:r>
      <w:r w:rsidRPr="005B7DDA">
        <w:rPr>
          <w:rFonts w:asciiTheme="majorHAnsi" w:hAnsiTheme="majorHAnsi"/>
          <w:sz w:val="24"/>
        </w:rPr>
        <w:t>»</w:t>
      </w:r>
    </w:p>
    <w:p w:rsidR="00D747D5" w:rsidRPr="005B7DDA" w:rsidRDefault="00D747D5" w:rsidP="005B7DDA">
      <w:pPr>
        <w:pStyle w:val="a3"/>
        <w:jc w:val="center"/>
        <w:rPr>
          <w:rFonts w:asciiTheme="majorHAnsi" w:hAnsiTheme="majorHAnsi"/>
          <w:sz w:val="24"/>
        </w:rPr>
      </w:pPr>
    </w:p>
    <w:p w:rsidR="00D747D5" w:rsidRPr="005B7DDA" w:rsidRDefault="00D747D5" w:rsidP="005B7DDA">
      <w:pPr>
        <w:pStyle w:val="a3"/>
        <w:jc w:val="center"/>
        <w:rPr>
          <w:rFonts w:asciiTheme="majorHAnsi" w:hAnsiTheme="majorHAnsi"/>
          <w:sz w:val="24"/>
        </w:rPr>
      </w:pPr>
    </w:p>
    <w:p w:rsidR="00D747D5" w:rsidRPr="005B7DDA" w:rsidRDefault="005B7DDA" w:rsidP="00D747D5">
      <w:pPr>
        <w:pStyle w:val="a3"/>
        <w:jc w:val="center"/>
        <w:rPr>
          <w:rFonts w:asciiTheme="majorHAnsi" w:hAnsiTheme="majorHAnsi"/>
          <w:caps/>
          <w:sz w:val="24"/>
        </w:rPr>
      </w:pPr>
      <w:r>
        <w:rPr>
          <w:rFonts w:asciiTheme="majorHAnsi" w:hAnsiTheme="majorHAnsi"/>
          <w:caps/>
          <w:sz w:val="24"/>
        </w:rPr>
        <w:t>мир вам, служители божьи</w:t>
      </w:r>
      <w:r w:rsidR="00D747D5" w:rsidRPr="005B7DDA">
        <w:rPr>
          <w:rFonts w:asciiTheme="majorHAnsi" w:hAnsiTheme="majorHAnsi"/>
          <w:caps/>
          <w:sz w:val="24"/>
        </w:rPr>
        <w:t>!</w:t>
      </w:r>
    </w:p>
    <w:p w:rsidR="00D747D5" w:rsidRPr="005B7DDA" w:rsidRDefault="00D747D5" w:rsidP="000A47CD">
      <w:pPr>
        <w:pStyle w:val="a3"/>
        <w:jc w:val="both"/>
        <w:rPr>
          <w:rFonts w:asciiTheme="majorHAnsi" w:hAnsiTheme="majorHAnsi"/>
          <w:sz w:val="24"/>
        </w:rPr>
      </w:pPr>
    </w:p>
    <w:p w:rsidR="00D747D5" w:rsidRPr="005B7DDA" w:rsidRDefault="00D747D5" w:rsidP="000A47CD">
      <w:pPr>
        <w:pStyle w:val="a3"/>
        <w:jc w:val="both"/>
        <w:rPr>
          <w:rFonts w:asciiTheme="majorHAnsi" w:hAnsiTheme="majorHAnsi"/>
          <w:sz w:val="24"/>
        </w:rPr>
      </w:pPr>
      <w:r w:rsidRPr="005B7DDA">
        <w:rPr>
          <w:rFonts w:asciiTheme="majorHAnsi" w:hAnsiTheme="majorHAnsi"/>
          <w:sz w:val="24"/>
        </w:rPr>
        <w:t>Обучающий материал по предмету «</w:t>
      </w:r>
      <w:r w:rsidR="00E3710A">
        <w:rPr>
          <w:rFonts w:asciiTheme="majorHAnsi" w:hAnsiTheme="majorHAnsi"/>
          <w:sz w:val="24"/>
        </w:rPr>
        <w:t>Благовестие посредством библейской беседы</w:t>
      </w:r>
      <w:r w:rsidRPr="005B7DDA">
        <w:rPr>
          <w:rFonts w:asciiTheme="majorHAnsi" w:hAnsiTheme="majorHAnsi"/>
          <w:sz w:val="24"/>
        </w:rPr>
        <w:t xml:space="preserve">» </w:t>
      </w:r>
      <w:r w:rsidR="00E3710A">
        <w:rPr>
          <w:rFonts w:asciiTheme="majorHAnsi" w:hAnsiTheme="majorHAnsi"/>
          <w:sz w:val="24"/>
        </w:rPr>
        <w:t>состоит из</w:t>
      </w:r>
      <w:r w:rsidRPr="005B7DDA">
        <w:rPr>
          <w:rFonts w:asciiTheme="majorHAnsi" w:hAnsiTheme="majorHAnsi"/>
          <w:sz w:val="24"/>
        </w:rPr>
        <w:t>:</w:t>
      </w:r>
    </w:p>
    <w:p w:rsidR="00421AEA" w:rsidRPr="005B7DDA" w:rsidRDefault="00421AEA" w:rsidP="000A47CD">
      <w:pPr>
        <w:pStyle w:val="a3"/>
        <w:jc w:val="both"/>
        <w:rPr>
          <w:rFonts w:asciiTheme="majorHAnsi" w:hAnsiTheme="majorHAnsi"/>
          <w:sz w:val="24"/>
        </w:rPr>
      </w:pPr>
    </w:p>
    <w:p w:rsidR="003D241A" w:rsidRPr="005B7DDA" w:rsidRDefault="00421AEA" w:rsidP="000A47CD">
      <w:pPr>
        <w:pStyle w:val="a3"/>
        <w:numPr>
          <w:ilvl w:val="0"/>
          <w:numId w:val="10"/>
        </w:numPr>
        <w:jc w:val="both"/>
        <w:rPr>
          <w:rFonts w:asciiTheme="majorHAnsi" w:hAnsiTheme="majorHAnsi"/>
          <w:sz w:val="24"/>
        </w:rPr>
      </w:pPr>
      <w:r w:rsidRPr="005B7DDA">
        <w:rPr>
          <w:rFonts w:asciiTheme="majorHAnsi" w:hAnsiTheme="majorHAnsi"/>
          <w:b/>
          <w:sz w:val="24"/>
        </w:rPr>
        <w:t>Рекомендации пастору по обучению членов церкви</w:t>
      </w:r>
      <w:r w:rsidR="004B394E" w:rsidRPr="005B7DDA">
        <w:rPr>
          <w:rFonts w:asciiTheme="majorHAnsi" w:hAnsiTheme="majorHAnsi"/>
          <w:sz w:val="24"/>
        </w:rPr>
        <w:t xml:space="preserve"> как пров</w:t>
      </w:r>
      <w:r w:rsidR="002F6461">
        <w:rPr>
          <w:rFonts w:asciiTheme="majorHAnsi" w:hAnsiTheme="majorHAnsi"/>
          <w:sz w:val="24"/>
        </w:rPr>
        <w:t>одить</w:t>
      </w:r>
      <w:r w:rsidR="004B394E" w:rsidRPr="005B7DDA">
        <w:rPr>
          <w:rFonts w:asciiTheme="majorHAnsi" w:hAnsiTheme="majorHAnsi"/>
          <w:sz w:val="24"/>
        </w:rPr>
        <w:t xml:space="preserve"> </w:t>
      </w:r>
      <w:r w:rsidRPr="005B7DDA">
        <w:rPr>
          <w:rFonts w:asciiTheme="majorHAnsi" w:hAnsiTheme="majorHAnsi"/>
          <w:sz w:val="24"/>
        </w:rPr>
        <w:t>обучени</w:t>
      </w:r>
      <w:r w:rsidR="002F6461">
        <w:rPr>
          <w:rFonts w:asciiTheme="majorHAnsi" w:hAnsiTheme="majorHAnsi"/>
          <w:sz w:val="24"/>
        </w:rPr>
        <w:t>е</w:t>
      </w:r>
      <w:r w:rsidRPr="005B7DDA">
        <w:rPr>
          <w:rFonts w:asciiTheme="majorHAnsi" w:hAnsiTheme="majorHAnsi"/>
          <w:sz w:val="24"/>
        </w:rPr>
        <w:t xml:space="preserve"> членов церкви по</w:t>
      </w:r>
      <w:r w:rsidR="004B394E" w:rsidRPr="005B7DDA">
        <w:rPr>
          <w:rFonts w:asciiTheme="majorHAnsi" w:hAnsiTheme="majorHAnsi"/>
          <w:sz w:val="24"/>
        </w:rPr>
        <w:t xml:space="preserve"> данному</w:t>
      </w:r>
      <w:r w:rsidRPr="005B7DDA">
        <w:rPr>
          <w:rFonts w:asciiTheme="majorHAnsi" w:hAnsiTheme="majorHAnsi"/>
          <w:sz w:val="24"/>
        </w:rPr>
        <w:t xml:space="preserve"> предме</w:t>
      </w:r>
      <w:r w:rsidR="004B394E" w:rsidRPr="005B7DDA">
        <w:rPr>
          <w:rFonts w:asciiTheme="majorHAnsi" w:hAnsiTheme="majorHAnsi"/>
          <w:sz w:val="24"/>
        </w:rPr>
        <w:t>ту.</w:t>
      </w:r>
    </w:p>
    <w:p w:rsidR="00B3362D" w:rsidRPr="005B7DDA" w:rsidRDefault="00E3710A" w:rsidP="000A47CD">
      <w:pPr>
        <w:pStyle w:val="a3"/>
        <w:numPr>
          <w:ilvl w:val="0"/>
          <w:numId w:val="10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Презентации</w:t>
      </w:r>
      <w:r w:rsidR="00236EEA" w:rsidRPr="005B7DDA">
        <w:rPr>
          <w:rFonts w:asciiTheme="majorHAnsi" w:hAnsiTheme="majorHAnsi"/>
          <w:b/>
          <w:sz w:val="24"/>
        </w:rPr>
        <w:t xml:space="preserve"> 1 – </w:t>
      </w:r>
      <w:r>
        <w:rPr>
          <w:rFonts w:asciiTheme="majorHAnsi" w:hAnsiTheme="majorHAnsi"/>
          <w:b/>
          <w:sz w:val="24"/>
        </w:rPr>
        <w:t>Библейская беседа (История возникновения)</w:t>
      </w:r>
      <w:r w:rsidR="003D241A" w:rsidRPr="005B7DDA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 xml:space="preserve">Можно начать </w:t>
      </w:r>
      <w:r w:rsidR="00B3362D" w:rsidRPr="005B7DDA">
        <w:rPr>
          <w:rFonts w:asciiTheme="majorHAnsi" w:hAnsiTheme="majorHAnsi"/>
          <w:sz w:val="24"/>
        </w:rPr>
        <w:t xml:space="preserve">обучение с этой Презентации. </w:t>
      </w:r>
      <w:r w:rsidR="00EB6BA9">
        <w:rPr>
          <w:rFonts w:asciiTheme="majorHAnsi" w:hAnsiTheme="majorHAnsi"/>
          <w:sz w:val="24"/>
        </w:rPr>
        <w:t>Данная П</w:t>
      </w:r>
      <w:r>
        <w:rPr>
          <w:rFonts w:asciiTheme="majorHAnsi" w:hAnsiTheme="majorHAnsi"/>
          <w:sz w:val="24"/>
        </w:rPr>
        <w:t xml:space="preserve">резентация </w:t>
      </w:r>
      <w:r w:rsidR="00EB6BA9">
        <w:rPr>
          <w:rFonts w:asciiTheme="majorHAnsi" w:hAnsiTheme="majorHAnsi"/>
          <w:sz w:val="24"/>
        </w:rPr>
        <w:t>знакомит с историей</w:t>
      </w:r>
      <w:r w:rsidR="00CC33EB">
        <w:rPr>
          <w:rFonts w:asciiTheme="majorHAnsi" w:hAnsiTheme="majorHAnsi"/>
          <w:sz w:val="24"/>
        </w:rPr>
        <w:t xml:space="preserve"> возник</w:t>
      </w:r>
      <w:r w:rsidR="00EB6BA9">
        <w:rPr>
          <w:rFonts w:asciiTheme="majorHAnsi" w:hAnsiTheme="majorHAnsi"/>
          <w:sz w:val="24"/>
        </w:rPr>
        <w:t>новения</w:t>
      </w:r>
      <w:r w:rsidR="00CC33EB">
        <w:rPr>
          <w:rFonts w:asciiTheme="majorHAnsi" w:hAnsiTheme="majorHAnsi"/>
          <w:sz w:val="24"/>
        </w:rPr>
        <w:t xml:space="preserve"> </w:t>
      </w:r>
      <w:r w:rsidR="00EB6BA9">
        <w:rPr>
          <w:rFonts w:asciiTheme="majorHAnsi" w:hAnsiTheme="majorHAnsi"/>
          <w:sz w:val="24"/>
        </w:rPr>
        <w:t xml:space="preserve">метода </w:t>
      </w:r>
      <w:r w:rsidR="00CC33EB">
        <w:rPr>
          <w:rFonts w:asciiTheme="majorHAnsi" w:hAnsiTheme="majorHAnsi"/>
          <w:sz w:val="24"/>
        </w:rPr>
        <w:t>благовестия посредством библейской беседы</w:t>
      </w:r>
      <w:r w:rsidR="00EB6BA9">
        <w:rPr>
          <w:rFonts w:asciiTheme="majorHAnsi" w:hAnsiTheme="majorHAnsi"/>
          <w:sz w:val="24"/>
        </w:rPr>
        <w:t>, а также помогает понять</w:t>
      </w:r>
      <w:r w:rsidR="00CC33EB">
        <w:rPr>
          <w:rFonts w:asciiTheme="majorHAnsi" w:hAnsiTheme="majorHAnsi"/>
          <w:sz w:val="24"/>
        </w:rPr>
        <w:t xml:space="preserve"> разницу между таким методом евангелизма как проведение библейских уроков. </w:t>
      </w:r>
      <w:r w:rsidR="00EB6BA9">
        <w:rPr>
          <w:rFonts w:asciiTheme="majorHAnsi" w:hAnsiTheme="majorHAnsi"/>
          <w:sz w:val="24"/>
        </w:rPr>
        <w:t xml:space="preserve">Как всегда </w:t>
      </w:r>
      <w:r w:rsidR="00CC33EB">
        <w:rPr>
          <w:rFonts w:asciiTheme="majorHAnsi" w:hAnsiTheme="majorHAnsi"/>
          <w:sz w:val="24"/>
        </w:rPr>
        <w:t>к Презентации прилагается конспект для членов церкви, который можно распечатать и раздать после семинара (</w:t>
      </w:r>
      <w:r w:rsidR="00CC33EB" w:rsidRPr="00CC33EB">
        <w:rPr>
          <w:rFonts w:asciiTheme="majorHAnsi" w:hAnsiTheme="majorHAnsi"/>
          <w:i/>
          <w:sz w:val="24"/>
        </w:rPr>
        <w:t>см. п. 5</w:t>
      </w:r>
      <w:r w:rsidR="00CC33EB">
        <w:rPr>
          <w:rFonts w:asciiTheme="majorHAnsi" w:hAnsiTheme="majorHAnsi"/>
          <w:sz w:val="24"/>
        </w:rPr>
        <w:t>)</w:t>
      </w:r>
      <w:r w:rsidR="00EB6BA9">
        <w:rPr>
          <w:rFonts w:asciiTheme="majorHAnsi" w:hAnsiTheme="majorHAnsi"/>
          <w:sz w:val="24"/>
        </w:rPr>
        <w:t>.</w:t>
      </w:r>
    </w:p>
    <w:p w:rsidR="00B3362D" w:rsidRDefault="00CC33EB" w:rsidP="000A47CD">
      <w:pPr>
        <w:pStyle w:val="a3"/>
        <w:numPr>
          <w:ilvl w:val="0"/>
          <w:numId w:val="10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Презентации</w:t>
      </w:r>
      <w:r w:rsidR="00B3362D" w:rsidRPr="005B7DDA">
        <w:rPr>
          <w:rFonts w:asciiTheme="majorHAnsi" w:hAnsiTheme="majorHAnsi"/>
          <w:b/>
          <w:sz w:val="24"/>
        </w:rPr>
        <w:t xml:space="preserve"> 2 – </w:t>
      </w:r>
      <w:r w:rsidR="00E3710A">
        <w:rPr>
          <w:rFonts w:asciiTheme="majorHAnsi" w:hAnsiTheme="majorHAnsi"/>
          <w:b/>
          <w:sz w:val="24"/>
        </w:rPr>
        <w:t xml:space="preserve">Благовестие посредством библейской беседы. </w:t>
      </w:r>
      <w:r w:rsidR="00E3710A" w:rsidRPr="00E3710A">
        <w:rPr>
          <w:rFonts w:asciiTheme="majorHAnsi" w:hAnsiTheme="majorHAnsi"/>
          <w:sz w:val="24"/>
        </w:rPr>
        <w:t xml:space="preserve">Данная Презентация является </w:t>
      </w:r>
      <w:r w:rsidR="00E3710A" w:rsidRPr="008C293D">
        <w:rPr>
          <w:rFonts w:asciiTheme="majorHAnsi" w:hAnsiTheme="majorHAnsi"/>
          <w:sz w:val="24"/>
          <w:u w:val="single"/>
        </w:rPr>
        <w:t>основной</w:t>
      </w:r>
      <w:r w:rsidR="00E3710A" w:rsidRPr="00E3710A">
        <w:rPr>
          <w:rFonts w:asciiTheme="majorHAnsi" w:hAnsiTheme="majorHAnsi"/>
          <w:sz w:val="24"/>
        </w:rPr>
        <w:t xml:space="preserve"> в обучении членов церкви </w:t>
      </w:r>
      <w:r w:rsidR="00E3710A">
        <w:rPr>
          <w:rFonts w:asciiTheme="majorHAnsi" w:hAnsiTheme="majorHAnsi"/>
          <w:sz w:val="24"/>
        </w:rPr>
        <w:t>благовестию</w:t>
      </w:r>
      <w:r w:rsidR="00E3710A">
        <w:rPr>
          <w:rFonts w:asciiTheme="majorHAnsi" w:hAnsiTheme="majorHAnsi"/>
          <w:b/>
          <w:sz w:val="24"/>
        </w:rPr>
        <w:t>.</w:t>
      </w:r>
      <w:r w:rsidR="00E3710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Если вы, по каким-то причинам не желаете использовать Презентацию 1, то начните обучение с </w:t>
      </w:r>
      <w:r w:rsidR="00EB6BA9">
        <w:rPr>
          <w:rFonts w:asciiTheme="majorHAnsi" w:hAnsiTheme="majorHAnsi"/>
          <w:sz w:val="24"/>
        </w:rPr>
        <w:t xml:space="preserve">этой </w:t>
      </w:r>
      <w:r>
        <w:rPr>
          <w:rFonts w:asciiTheme="majorHAnsi" w:hAnsiTheme="majorHAnsi"/>
          <w:sz w:val="24"/>
        </w:rPr>
        <w:t>П</w:t>
      </w:r>
      <w:r w:rsidR="00EB6BA9">
        <w:rPr>
          <w:rFonts w:asciiTheme="majorHAnsi" w:hAnsiTheme="majorHAnsi"/>
          <w:sz w:val="24"/>
        </w:rPr>
        <w:t>резентации.</w:t>
      </w:r>
      <w:r>
        <w:rPr>
          <w:rFonts w:asciiTheme="majorHAnsi" w:hAnsiTheme="majorHAnsi"/>
          <w:sz w:val="24"/>
        </w:rPr>
        <w:t xml:space="preserve"> Чтоб</w:t>
      </w:r>
      <w:r w:rsidR="00EB6BA9">
        <w:rPr>
          <w:rFonts w:asciiTheme="majorHAnsi" w:hAnsiTheme="majorHAnsi"/>
          <w:sz w:val="24"/>
        </w:rPr>
        <w:t>ы у членов церкви был материал для закрепления, распечатайте конспект для Презентации 2</w:t>
      </w:r>
      <w:r w:rsidR="00B3362D" w:rsidRPr="005B7DDA">
        <w:rPr>
          <w:rFonts w:asciiTheme="majorHAnsi" w:hAnsiTheme="majorHAnsi"/>
          <w:sz w:val="24"/>
        </w:rPr>
        <w:t xml:space="preserve"> </w:t>
      </w:r>
      <w:r w:rsidR="00B3362D" w:rsidRPr="005B7DDA">
        <w:rPr>
          <w:rFonts w:asciiTheme="majorHAnsi" w:hAnsiTheme="majorHAnsi"/>
          <w:i/>
          <w:sz w:val="24"/>
        </w:rPr>
        <w:t>(см. п. 6)</w:t>
      </w:r>
      <w:r w:rsidR="00B3362D" w:rsidRPr="005B7DDA">
        <w:rPr>
          <w:rFonts w:asciiTheme="majorHAnsi" w:hAnsiTheme="majorHAnsi"/>
          <w:sz w:val="24"/>
        </w:rPr>
        <w:t>.</w:t>
      </w:r>
    </w:p>
    <w:p w:rsidR="004802FF" w:rsidRDefault="004802FF" w:rsidP="004802FF">
      <w:pPr>
        <w:pStyle w:val="a3"/>
        <w:ind w:left="360"/>
        <w:jc w:val="both"/>
        <w:rPr>
          <w:rFonts w:asciiTheme="majorHAnsi" w:hAnsiTheme="majorHAnsi"/>
          <w:b/>
          <w:sz w:val="24"/>
        </w:rPr>
      </w:pPr>
    </w:p>
    <w:p w:rsidR="00542276" w:rsidRDefault="00542276" w:rsidP="00542276">
      <w:pPr>
        <w:pStyle w:val="a3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Theme="majorHAnsi" w:hAnsiTheme="majorHAnsi"/>
          <w:b/>
          <w:color w:val="FF0000"/>
          <w:sz w:val="24"/>
        </w:rPr>
      </w:pPr>
      <w:r>
        <w:rPr>
          <w:rFonts w:asciiTheme="majorHAnsi" w:hAnsiTheme="majorHAnsi"/>
          <w:b/>
          <w:color w:val="FF0000"/>
          <w:sz w:val="24"/>
        </w:rPr>
        <w:t>ИДЕИ</w:t>
      </w:r>
      <w:r w:rsidR="008C293D">
        <w:rPr>
          <w:rFonts w:asciiTheme="majorHAnsi" w:hAnsiTheme="majorHAnsi"/>
          <w:b/>
          <w:color w:val="FF0000"/>
          <w:sz w:val="24"/>
        </w:rPr>
        <w:t xml:space="preserve"> по практическому обучению</w:t>
      </w:r>
      <w:r>
        <w:rPr>
          <w:rFonts w:asciiTheme="majorHAnsi" w:hAnsiTheme="majorHAnsi"/>
          <w:b/>
          <w:color w:val="FF0000"/>
          <w:sz w:val="24"/>
        </w:rPr>
        <w:t>!</w:t>
      </w:r>
    </w:p>
    <w:p w:rsidR="00542276" w:rsidRPr="00542276" w:rsidRDefault="00542276" w:rsidP="00542276">
      <w:pPr>
        <w:pStyle w:val="a3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Theme="majorHAnsi" w:hAnsiTheme="majorHAnsi"/>
          <w:b/>
          <w:color w:val="FF0000"/>
          <w:sz w:val="14"/>
        </w:rPr>
      </w:pPr>
    </w:p>
    <w:p w:rsidR="004802FF" w:rsidRDefault="004802FF" w:rsidP="00542276">
      <w:pPr>
        <w:pStyle w:val="a3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Theme="majorHAnsi" w:hAnsiTheme="majorHAnsi"/>
          <w:b/>
          <w:color w:val="FF0000"/>
          <w:sz w:val="24"/>
        </w:rPr>
      </w:pPr>
      <w:r w:rsidRPr="004802FF">
        <w:rPr>
          <w:rFonts w:asciiTheme="majorHAnsi" w:hAnsiTheme="majorHAnsi"/>
          <w:b/>
          <w:color w:val="FF0000"/>
          <w:sz w:val="24"/>
        </w:rPr>
        <w:t>Подготовьте заранее какую-нибудь тему (например, Священное Писание). Пригласите 3</w:t>
      </w:r>
      <w:r>
        <w:rPr>
          <w:rFonts w:asciiTheme="majorHAnsi" w:hAnsiTheme="majorHAnsi"/>
          <w:b/>
          <w:color w:val="FF0000"/>
          <w:sz w:val="24"/>
        </w:rPr>
        <w:t xml:space="preserve">-х или </w:t>
      </w:r>
      <w:r w:rsidRPr="004802FF">
        <w:rPr>
          <w:rFonts w:asciiTheme="majorHAnsi" w:hAnsiTheme="majorHAnsi"/>
          <w:b/>
          <w:color w:val="FF0000"/>
          <w:sz w:val="24"/>
        </w:rPr>
        <w:t>4</w:t>
      </w:r>
      <w:r>
        <w:rPr>
          <w:rFonts w:asciiTheme="majorHAnsi" w:hAnsiTheme="majorHAnsi"/>
          <w:b/>
          <w:color w:val="FF0000"/>
          <w:sz w:val="24"/>
        </w:rPr>
        <w:t xml:space="preserve">-х </w:t>
      </w:r>
      <w:r w:rsidRPr="004802FF">
        <w:rPr>
          <w:rFonts w:asciiTheme="majorHAnsi" w:hAnsiTheme="majorHAnsi"/>
          <w:b/>
          <w:color w:val="FF0000"/>
          <w:sz w:val="24"/>
        </w:rPr>
        <w:t>человек, желающих помочь вам</w:t>
      </w:r>
      <w:r>
        <w:rPr>
          <w:rFonts w:asciiTheme="majorHAnsi" w:hAnsiTheme="majorHAnsi"/>
          <w:b/>
          <w:color w:val="FF0000"/>
          <w:sz w:val="24"/>
        </w:rPr>
        <w:t xml:space="preserve"> на сцену, </w:t>
      </w:r>
      <w:r w:rsidRPr="004802FF">
        <w:rPr>
          <w:rFonts w:asciiTheme="majorHAnsi" w:hAnsiTheme="majorHAnsi"/>
          <w:b/>
          <w:color w:val="FF0000"/>
          <w:sz w:val="24"/>
        </w:rPr>
        <w:t xml:space="preserve">и проведите вместе с ними </w:t>
      </w:r>
      <w:r>
        <w:rPr>
          <w:rFonts w:asciiTheme="majorHAnsi" w:hAnsiTheme="majorHAnsi"/>
          <w:b/>
          <w:color w:val="FF0000"/>
          <w:sz w:val="24"/>
        </w:rPr>
        <w:t xml:space="preserve">показательную </w:t>
      </w:r>
      <w:r w:rsidRPr="004802FF">
        <w:rPr>
          <w:rFonts w:asciiTheme="majorHAnsi" w:hAnsiTheme="majorHAnsi"/>
          <w:b/>
          <w:color w:val="FF0000"/>
          <w:sz w:val="24"/>
        </w:rPr>
        <w:t>библейскую беседу</w:t>
      </w:r>
      <w:r>
        <w:rPr>
          <w:rFonts w:asciiTheme="majorHAnsi" w:hAnsiTheme="majorHAnsi"/>
          <w:b/>
          <w:color w:val="FF0000"/>
          <w:sz w:val="24"/>
        </w:rPr>
        <w:t xml:space="preserve">. </w:t>
      </w:r>
      <w:r w:rsidR="00542276">
        <w:rPr>
          <w:rFonts w:asciiTheme="majorHAnsi" w:hAnsiTheme="majorHAnsi"/>
          <w:b/>
          <w:color w:val="FF0000"/>
          <w:sz w:val="24"/>
        </w:rPr>
        <w:t>Таким образом, люди лучше поймут, как проводит библейскую беседу.</w:t>
      </w:r>
    </w:p>
    <w:p w:rsidR="00542276" w:rsidRPr="00542276" w:rsidRDefault="00542276" w:rsidP="00542276">
      <w:pPr>
        <w:pStyle w:val="a3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both"/>
        <w:rPr>
          <w:rFonts w:asciiTheme="majorHAnsi" w:hAnsiTheme="majorHAnsi"/>
          <w:b/>
          <w:color w:val="FF0000"/>
          <w:sz w:val="14"/>
        </w:rPr>
      </w:pPr>
    </w:p>
    <w:p w:rsidR="00542276" w:rsidRPr="00542276" w:rsidRDefault="00542276" w:rsidP="00542276">
      <w:pPr>
        <w:pStyle w:val="a3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Theme="majorHAnsi" w:hAnsiTheme="majorHAnsi"/>
          <w:b/>
          <w:color w:val="FF0000"/>
          <w:sz w:val="24"/>
        </w:rPr>
      </w:pPr>
      <w:r>
        <w:rPr>
          <w:rFonts w:asciiTheme="majorHAnsi" w:hAnsiTheme="majorHAnsi"/>
          <w:b/>
          <w:color w:val="FF0000"/>
          <w:sz w:val="24"/>
        </w:rPr>
        <w:t>Дайте людям домашнее задание: подготовить краткую библейскую беседу на их любимую тему. На очередном занятии, разделите аудиторию на малые группы, чтобы желающие могли провести библейскую беседу и попробовать данный способ благовестия.</w:t>
      </w:r>
    </w:p>
    <w:p w:rsidR="004802FF" w:rsidRPr="005B7DDA" w:rsidRDefault="004802FF" w:rsidP="004802FF">
      <w:pPr>
        <w:pStyle w:val="a3"/>
        <w:ind w:left="360"/>
        <w:jc w:val="both"/>
        <w:rPr>
          <w:rFonts w:asciiTheme="majorHAnsi" w:hAnsiTheme="majorHAnsi"/>
          <w:sz w:val="24"/>
        </w:rPr>
      </w:pPr>
    </w:p>
    <w:p w:rsidR="00B3362D" w:rsidRPr="005B7DDA" w:rsidRDefault="00EB6BA9" w:rsidP="000A47CD">
      <w:pPr>
        <w:pStyle w:val="aa"/>
        <w:numPr>
          <w:ilvl w:val="0"/>
          <w:numId w:val="10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Презентации</w:t>
      </w:r>
      <w:r w:rsidR="00B3362D" w:rsidRPr="005B7DDA">
        <w:rPr>
          <w:rFonts w:asciiTheme="majorHAnsi" w:hAnsiTheme="majorHAnsi"/>
          <w:b/>
          <w:sz w:val="24"/>
        </w:rPr>
        <w:t xml:space="preserve"> 3 – </w:t>
      </w:r>
      <w:r>
        <w:rPr>
          <w:rFonts w:asciiTheme="majorHAnsi" w:hAnsiTheme="majorHAnsi"/>
          <w:b/>
          <w:sz w:val="24"/>
        </w:rPr>
        <w:t>Вопросы и ответы по проведению библейской беседы</w:t>
      </w:r>
      <w:r w:rsidR="00B3362D" w:rsidRPr="005B7DDA">
        <w:rPr>
          <w:rFonts w:asciiTheme="majorHAnsi" w:hAnsiTheme="majorHAnsi"/>
          <w:sz w:val="24"/>
        </w:rPr>
        <w:t>.</w:t>
      </w:r>
      <w:r w:rsidR="000A47CD" w:rsidRPr="005B7DD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Эту Презентацию можно использовать как проверочный тест. </w:t>
      </w:r>
      <w:r w:rsidR="006644AE">
        <w:rPr>
          <w:rFonts w:asciiTheme="majorHAnsi" w:hAnsiTheme="majorHAnsi"/>
          <w:sz w:val="24"/>
        </w:rPr>
        <w:t xml:space="preserve">Как использовать данную Презентацию? </w:t>
      </w:r>
      <w:r w:rsidR="000B69DB">
        <w:rPr>
          <w:rFonts w:asciiTheme="majorHAnsi" w:hAnsiTheme="majorHAnsi"/>
          <w:sz w:val="24"/>
        </w:rPr>
        <w:t>Покажите данную Презентацию членам церкви. Затем раздайте им</w:t>
      </w:r>
      <w:r w:rsidR="006644AE">
        <w:rPr>
          <w:rFonts w:asciiTheme="majorHAnsi" w:hAnsiTheme="majorHAnsi"/>
          <w:sz w:val="24"/>
        </w:rPr>
        <w:t xml:space="preserve"> Тест (</w:t>
      </w:r>
      <w:r w:rsidR="006644AE" w:rsidRPr="000B69DB">
        <w:rPr>
          <w:rFonts w:asciiTheme="majorHAnsi" w:hAnsiTheme="majorHAnsi"/>
          <w:i/>
          <w:sz w:val="24"/>
        </w:rPr>
        <w:t>см. п. 7</w:t>
      </w:r>
      <w:r w:rsidR="006644AE">
        <w:rPr>
          <w:rFonts w:asciiTheme="majorHAnsi" w:hAnsiTheme="majorHAnsi"/>
          <w:sz w:val="24"/>
        </w:rPr>
        <w:t>)</w:t>
      </w:r>
      <w:r w:rsidR="000B69DB">
        <w:rPr>
          <w:rFonts w:asciiTheme="majorHAnsi" w:hAnsiTheme="majorHAnsi"/>
          <w:sz w:val="24"/>
        </w:rPr>
        <w:t xml:space="preserve"> распечатанный заранее. Высвечивайте на экране вопрос, после чего  верующие должны записать ответ. Покажите ответ. Затем следующий вопрос, ученики записывают свой ответ,  и так далее. Такой способ помогает людям запоминать важную информацию.</w:t>
      </w:r>
    </w:p>
    <w:p w:rsidR="00B3362D" w:rsidRPr="005B7DDA" w:rsidRDefault="005B0AB3" w:rsidP="000A47CD">
      <w:pPr>
        <w:pStyle w:val="aa"/>
        <w:numPr>
          <w:ilvl w:val="0"/>
          <w:numId w:val="10"/>
        </w:numPr>
        <w:jc w:val="both"/>
        <w:rPr>
          <w:rFonts w:asciiTheme="majorHAnsi" w:hAnsiTheme="majorHAnsi"/>
          <w:b/>
          <w:sz w:val="24"/>
        </w:rPr>
      </w:pPr>
      <w:r w:rsidRPr="005B7DDA">
        <w:rPr>
          <w:rFonts w:asciiTheme="majorHAnsi" w:hAnsiTheme="majorHAnsi"/>
          <w:b/>
          <w:sz w:val="24"/>
        </w:rPr>
        <w:t xml:space="preserve">Материал </w:t>
      </w:r>
      <w:r w:rsidR="00B3362D" w:rsidRPr="005B7DDA">
        <w:rPr>
          <w:rFonts w:asciiTheme="majorHAnsi" w:hAnsiTheme="majorHAnsi"/>
          <w:b/>
          <w:sz w:val="24"/>
        </w:rPr>
        <w:t>для членов церкви 1</w:t>
      </w:r>
      <w:r w:rsidR="000A47CD" w:rsidRPr="005B7DDA">
        <w:rPr>
          <w:rFonts w:asciiTheme="majorHAnsi" w:hAnsiTheme="majorHAnsi"/>
          <w:b/>
          <w:sz w:val="24"/>
        </w:rPr>
        <w:t xml:space="preserve"> </w:t>
      </w:r>
      <w:r w:rsidR="00EB6BA9">
        <w:rPr>
          <w:rFonts w:asciiTheme="majorHAnsi" w:hAnsiTheme="majorHAnsi"/>
          <w:sz w:val="24"/>
        </w:rPr>
        <w:t>можно</w:t>
      </w:r>
      <w:r w:rsidR="000A47CD" w:rsidRPr="005B7DDA">
        <w:rPr>
          <w:rFonts w:asciiTheme="majorHAnsi" w:hAnsiTheme="majorHAnsi"/>
          <w:sz w:val="24"/>
        </w:rPr>
        <w:t xml:space="preserve"> р</w:t>
      </w:r>
      <w:r w:rsidR="00B3362D" w:rsidRPr="005B7DDA">
        <w:rPr>
          <w:rFonts w:asciiTheme="majorHAnsi" w:hAnsiTheme="majorHAnsi"/>
          <w:sz w:val="24"/>
        </w:rPr>
        <w:t>аспечатать</w:t>
      </w:r>
      <w:r w:rsidR="00014B38">
        <w:rPr>
          <w:rFonts w:asciiTheme="majorHAnsi" w:hAnsiTheme="majorHAnsi"/>
          <w:sz w:val="24"/>
        </w:rPr>
        <w:t>,</w:t>
      </w:r>
      <w:r w:rsidR="00B3362D" w:rsidRPr="005B7DDA">
        <w:rPr>
          <w:rFonts w:asciiTheme="majorHAnsi" w:hAnsiTheme="majorHAnsi"/>
          <w:sz w:val="24"/>
        </w:rPr>
        <w:t xml:space="preserve"> и раздать членам церкви после показа Презентации 1</w:t>
      </w:r>
      <w:r w:rsidR="00FD0CCD">
        <w:rPr>
          <w:rFonts w:asciiTheme="majorHAnsi" w:hAnsiTheme="majorHAnsi"/>
          <w:sz w:val="24"/>
        </w:rPr>
        <w:t xml:space="preserve"> (</w:t>
      </w:r>
      <w:r w:rsidR="00FD0CCD" w:rsidRPr="00FD0CCD">
        <w:rPr>
          <w:rFonts w:asciiTheme="majorHAnsi" w:hAnsiTheme="majorHAnsi"/>
          <w:i/>
          <w:sz w:val="24"/>
        </w:rPr>
        <w:t>см. п. 2</w:t>
      </w:r>
      <w:r w:rsidR="00FD0CCD">
        <w:rPr>
          <w:rFonts w:asciiTheme="majorHAnsi" w:hAnsiTheme="majorHAnsi"/>
          <w:sz w:val="24"/>
        </w:rPr>
        <w:t>)</w:t>
      </w:r>
      <w:r w:rsidRPr="005B7DDA">
        <w:rPr>
          <w:rFonts w:asciiTheme="majorHAnsi" w:hAnsiTheme="majorHAnsi"/>
          <w:sz w:val="24"/>
        </w:rPr>
        <w:t>.</w:t>
      </w:r>
    </w:p>
    <w:p w:rsidR="00B3362D" w:rsidRPr="005B7DDA" w:rsidRDefault="00B3362D" w:rsidP="000A47CD">
      <w:pPr>
        <w:pStyle w:val="aa"/>
        <w:numPr>
          <w:ilvl w:val="0"/>
          <w:numId w:val="10"/>
        </w:numPr>
        <w:jc w:val="both"/>
        <w:rPr>
          <w:rFonts w:asciiTheme="majorHAnsi" w:hAnsiTheme="majorHAnsi"/>
          <w:sz w:val="24"/>
        </w:rPr>
      </w:pPr>
      <w:r w:rsidRPr="005B7DDA">
        <w:rPr>
          <w:rFonts w:asciiTheme="majorHAnsi" w:hAnsiTheme="majorHAnsi"/>
          <w:b/>
          <w:sz w:val="24"/>
        </w:rPr>
        <w:t>Материал для членов церкви 2</w:t>
      </w:r>
      <w:r w:rsidRPr="005B7DDA">
        <w:rPr>
          <w:rFonts w:asciiTheme="majorHAnsi" w:hAnsiTheme="majorHAnsi"/>
          <w:sz w:val="24"/>
        </w:rPr>
        <w:t xml:space="preserve"> используется вместе с Презентацией 2</w:t>
      </w:r>
      <w:r w:rsidR="00FD0CCD">
        <w:rPr>
          <w:rFonts w:asciiTheme="majorHAnsi" w:hAnsiTheme="majorHAnsi"/>
          <w:sz w:val="24"/>
        </w:rPr>
        <w:t xml:space="preserve"> (</w:t>
      </w:r>
      <w:r w:rsidR="00FD0CCD" w:rsidRPr="00FD0CCD">
        <w:rPr>
          <w:rFonts w:asciiTheme="majorHAnsi" w:hAnsiTheme="majorHAnsi"/>
          <w:i/>
          <w:sz w:val="24"/>
        </w:rPr>
        <w:t>см. п. 3</w:t>
      </w:r>
      <w:r w:rsidR="00FD0CCD">
        <w:rPr>
          <w:rFonts w:asciiTheme="majorHAnsi" w:hAnsiTheme="majorHAnsi"/>
          <w:sz w:val="24"/>
        </w:rPr>
        <w:t>)</w:t>
      </w:r>
      <w:r w:rsidRPr="005B7DDA">
        <w:rPr>
          <w:rFonts w:asciiTheme="majorHAnsi" w:hAnsiTheme="majorHAnsi"/>
          <w:sz w:val="24"/>
        </w:rPr>
        <w:t>.</w:t>
      </w:r>
    </w:p>
    <w:p w:rsidR="000A47CD" w:rsidRPr="005B7DDA" w:rsidRDefault="008F6410" w:rsidP="000A47CD">
      <w:pPr>
        <w:pStyle w:val="aa"/>
        <w:numPr>
          <w:ilvl w:val="0"/>
          <w:numId w:val="10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Тест по предмету</w:t>
      </w:r>
      <w:r>
        <w:rPr>
          <w:rFonts w:asciiTheme="majorHAnsi" w:hAnsiTheme="majorHAnsi"/>
          <w:sz w:val="24"/>
        </w:rPr>
        <w:t xml:space="preserve"> нужно использовать вместе с Презентацией 3</w:t>
      </w:r>
      <w:r w:rsidR="00FD0CCD">
        <w:rPr>
          <w:rFonts w:asciiTheme="majorHAnsi" w:hAnsiTheme="majorHAnsi"/>
          <w:sz w:val="24"/>
        </w:rPr>
        <w:t xml:space="preserve"> (</w:t>
      </w:r>
      <w:r w:rsidR="00FD0CCD" w:rsidRPr="00FD0CCD">
        <w:rPr>
          <w:rFonts w:asciiTheme="majorHAnsi" w:hAnsiTheme="majorHAnsi"/>
          <w:i/>
          <w:sz w:val="24"/>
        </w:rPr>
        <w:t>см. п. 4</w:t>
      </w:r>
      <w:r w:rsidR="00FD0CCD">
        <w:rPr>
          <w:rFonts w:asciiTheme="majorHAnsi" w:hAnsiTheme="majorHAnsi"/>
          <w:sz w:val="24"/>
        </w:rPr>
        <w:t>)</w:t>
      </w:r>
      <w:r w:rsidR="00906C13" w:rsidRPr="005B7DDA">
        <w:rPr>
          <w:rFonts w:asciiTheme="majorHAnsi" w:hAnsiTheme="majorHAnsi"/>
          <w:sz w:val="24"/>
        </w:rPr>
        <w:t>.</w:t>
      </w:r>
    </w:p>
    <w:p w:rsidR="004433EB" w:rsidRPr="005B7DDA" w:rsidRDefault="008F6410" w:rsidP="000A47CD">
      <w:pPr>
        <w:pStyle w:val="aa"/>
        <w:numPr>
          <w:ilvl w:val="0"/>
          <w:numId w:val="10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Руководство по проведению библейских бесед</w:t>
      </w:r>
      <w:r>
        <w:rPr>
          <w:rFonts w:asciiTheme="majorHAnsi" w:hAnsiTheme="majorHAnsi"/>
          <w:sz w:val="24"/>
        </w:rPr>
        <w:t xml:space="preserve"> представляет собой подробное пособие, разработанное Отделом личного служения Генеральной Конференции </w:t>
      </w:r>
      <w:r>
        <w:rPr>
          <w:rFonts w:asciiTheme="majorHAnsi" w:hAnsiTheme="majorHAnsi"/>
          <w:sz w:val="24"/>
        </w:rPr>
        <w:lastRenderedPageBreak/>
        <w:t>АСД, которое можно использовать для подготовки к проведению обучающих семинаров по данному предмету</w:t>
      </w:r>
      <w:bookmarkStart w:id="0" w:name="_GoBack"/>
      <w:bookmarkEnd w:id="0"/>
      <w:r w:rsidR="00906C13" w:rsidRPr="005B7DDA">
        <w:rPr>
          <w:rFonts w:asciiTheme="majorHAnsi" w:hAnsiTheme="majorHAnsi"/>
          <w:sz w:val="24"/>
        </w:rPr>
        <w:t>.</w:t>
      </w:r>
    </w:p>
    <w:p w:rsidR="00AA6DB5" w:rsidRPr="005B7DDA" w:rsidRDefault="00AA6DB5" w:rsidP="00AA6DB5">
      <w:pPr>
        <w:pStyle w:val="aa"/>
        <w:ind w:left="360"/>
        <w:jc w:val="both"/>
        <w:rPr>
          <w:rFonts w:asciiTheme="majorHAnsi" w:hAnsiTheme="majorHAnsi"/>
          <w:b/>
          <w:sz w:val="24"/>
        </w:rPr>
      </w:pPr>
    </w:p>
    <w:p w:rsidR="00DF0E09" w:rsidRPr="005B7DDA" w:rsidRDefault="00906C13" w:rsidP="000A47CD">
      <w:pPr>
        <w:pStyle w:val="a3"/>
        <w:jc w:val="center"/>
        <w:rPr>
          <w:rFonts w:asciiTheme="majorHAnsi" w:hAnsiTheme="majorHAnsi"/>
          <w:sz w:val="24"/>
        </w:rPr>
      </w:pPr>
      <w:r w:rsidRPr="005B7DDA">
        <w:rPr>
          <w:rFonts w:asciiTheme="majorHAnsi" w:hAnsiTheme="majorHAnsi"/>
          <w:sz w:val="24"/>
        </w:rPr>
        <w:t>Да одарит вас Всевышний Духом премудрости</w:t>
      </w:r>
      <w:r w:rsidR="00DF0E09" w:rsidRPr="005B7DDA">
        <w:rPr>
          <w:rFonts w:asciiTheme="majorHAnsi" w:hAnsiTheme="majorHAnsi"/>
          <w:sz w:val="24"/>
        </w:rPr>
        <w:t>!</w:t>
      </w:r>
    </w:p>
    <w:p w:rsidR="00DF0E09" w:rsidRPr="005B7DDA" w:rsidRDefault="00DF0E09" w:rsidP="00DF0E09">
      <w:pPr>
        <w:pStyle w:val="a3"/>
        <w:ind w:left="720"/>
        <w:jc w:val="center"/>
        <w:rPr>
          <w:rFonts w:asciiTheme="majorHAnsi" w:hAnsiTheme="majorHAnsi"/>
          <w:sz w:val="24"/>
        </w:rPr>
      </w:pPr>
    </w:p>
    <w:p w:rsidR="00AA6DB5" w:rsidRPr="005B7DDA" w:rsidRDefault="00AA6DB5" w:rsidP="00DF0E09">
      <w:pPr>
        <w:pStyle w:val="a3"/>
        <w:ind w:left="720"/>
        <w:jc w:val="center"/>
        <w:rPr>
          <w:rFonts w:asciiTheme="majorHAnsi" w:hAnsiTheme="majorHAnsi"/>
          <w:sz w:val="24"/>
        </w:rPr>
      </w:pPr>
    </w:p>
    <w:p w:rsidR="00DF0E09" w:rsidRPr="005B7DDA" w:rsidRDefault="00DF0E09" w:rsidP="000D73AA">
      <w:pPr>
        <w:pStyle w:val="a3"/>
        <w:jc w:val="right"/>
        <w:rPr>
          <w:rFonts w:asciiTheme="majorHAnsi" w:hAnsiTheme="majorHAnsi"/>
          <w:i/>
          <w:sz w:val="24"/>
        </w:rPr>
      </w:pPr>
      <w:r w:rsidRPr="005B7DDA">
        <w:rPr>
          <w:rFonts w:asciiTheme="majorHAnsi" w:hAnsiTheme="majorHAnsi"/>
          <w:i/>
          <w:sz w:val="24"/>
        </w:rPr>
        <w:t xml:space="preserve">С уважением, Синицын </w:t>
      </w:r>
      <w:r w:rsidR="003D241A" w:rsidRPr="005B7DDA">
        <w:rPr>
          <w:rFonts w:asciiTheme="majorHAnsi" w:hAnsiTheme="majorHAnsi"/>
          <w:i/>
          <w:sz w:val="24"/>
        </w:rPr>
        <w:t>А. В.</w:t>
      </w:r>
      <w:r w:rsidRPr="005B7DDA">
        <w:rPr>
          <w:rFonts w:asciiTheme="majorHAnsi" w:hAnsiTheme="majorHAnsi"/>
          <w:i/>
          <w:sz w:val="24"/>
        </w:rPr>
        <w:t>,</w:t>
      </w:r>
    </w:p>
    <w:p w:rsidR="00DF0E09" w:rsidRPr="005B7DDA" w:rsidRDefault="00DF0E09" w:rsidP="000D73AA">
      <w:pPr>
        <w:pStyle w:val="a3"/>
        <w:jc w:val="right"/>
        <w:rPr>
          <w:rFonts w:asciiTheme="majorHAnsi" w:hAnsiTheme="majorHAnsi"/>
          <w:i/>
          <w:sz w:val="24"/>
        </w:rPr>
      </w:pPr>
      <w:r w:rsidRPr="005B7DDA">
        <w:rPr>
          <w:rFonts w:asciiTheme="majorHAnsi" w:hAnsiTheme="majorHAnsi"/>
          <w:i/>
          <w:sz w:val="24"/>
        </w:rPr>
        <w:t xml:space="preserve">директор </w:t>
      </w:r>
      <w:r w:rsidR="000D73AA" w:rsidRPr="005B7DDA">
        <w:rPr>
          <w:rFonts w:asciiTheme="majorHAnsi" w:hAnsiTheme="majorHAnsi"/>
          <w:i/>
          <w:sz w:val="24"/>
        </w:rPr>
        <w:t xml:space="preserve">отдела </w:t>
      </w:r>
      <w:r w:rsidRPr="005B7DDA">
        <w:rPr>
          <w:rFonts w:asciiTheme="majorHAnsi" w:hAnsiTheme="majorHAnsi"/>
          <w:i/>
          <w:sz w:val="24"/>
        </w:rPr>
        <w:t>СШ и ЛС Волго-Вятского Объединения,</w:t>
      </w:r>
    </w:p>
    <w:p w:rsidR="00DF0E09" w:rsidRPr="005B7DDA" w:rsidRDefault="00DF0E09" w:rsidP="000D73AA">
      <w:pPr>
        <w:pStyle w:val="a3"/>
        <w:jc w:val="right"/>
        <w:rPr>
          <w:rFonts w:asciiTheme="majorHAnsi" w:hAnsiTheme="majorHAnsi"/>
          <w:i/>
          <w:sz w:val="24"/>
        </w:rPr>
      </w:pPr>
      <w:r w:rsidRPr="005B7DDA">
        <w:rPr>
          <w:rFonts w:asciiTheme="majorHAnsi" w:hAnsiTheme="majorHAnsi"/>
          <w:i/>
          <w:sz w:val="24"/>
        </w:rPr>
        <w:t>Западно-Российского Союза</w:t>
      </w:r>
    </w:p>
    <w:sectPr w:rsidR="00DF0E09" w:rsidRPr="005B7DDA" w:rsidSect="008E4D00">
      <w:headerReference w:type="default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DAD" w:rsidRDefault="00626DAD" w:rsidP="00057781">
      <w:pPr>
        <w:spacing w:after="0" w:line="240" w:lineRule="auto"/>
      </w:pPr>
      <w:r>
        <w:separator/>
      </w:r>
    </w:p>
  </w:endnote>
  <w:endnote w:type="continuationSeparator" w:id="0">
    <w:p w:rsidR="00626DAD" w:rsidRDefault="00626DAD" w:rsidP="0005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rbel" w:hAnsi="Corbel"/>
        <w:sz w:val="20"/>
      </w:rPr>
      <w:id w:val="150649142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</w:rPr>
    </w:sdtEndPr>
    <w:sdtContent>
      <w:p w:rsidR="0019126A" w:rsidRPr="003D241A" w:rsidRDefault="00FE26F5" w:rsidP="0019126A">
        <w:pPr>
          <w:pStyle w:val="a6"/>
          <w:jc w:val="center"/>
          <w:rPr>
            <w:rFonts w:ascii="Arial Narrow" w:hAnsi="Arial Narrow"/>
            <w:sz w:val="24"/>
          </w:rPr>
        </w:pPr>
        <w:r w:rsidRPr="003D241A">
          <w:rPr>
            <w:rFonts w:ascii="Arial Narrow" w:hAnsi="Arial Narrow"/>
            <w:sz w:val="24"/>
          </w:rPr>
          <w:fldChar w:fldCharType="begin"/>
        </w:r>
        <w:r w:rsidR="0019126A" w:rsidRPr="003D241A">
          <w:rPr>
            <w:rFonts w:ascii="Arial Narrow" w:hAnsi="Arial Narrow"/>
            <w:sz w:val="24"/>
          </w:rPr>
          <w:instrText>PAGE   \* MERGEFORMAT</w:instrText>
        </w:r>
        <w:r w:rsidRPr="003D241A">
          <w:rPr>
            <w:rFonts w:ascii="Arial Narrow" w:hAnsi="Arial Narrow"/>
            <w:sz w:val="24"/>
          </w:rPr>
          <w:fldChar w:fldCharType="separate"/>
        </w:r>
        <w:r w:rsidR="00626DAD">
          <w:rPr>
            <w:rFonts w:ascii="Arial Narrow" w:hAnsi="Arial Narrow"/>
            <w:noProof/>
            <w:sz w:val="24"/>
          </w:rPr>
          <w:t>1</w:t>
        </w:r>
        <w:r w:rsidRPr="003D241A">
          <w:rPr>
            <w:rFonts w:ascii="Arial Narrow" w:hAnsi="Arial Narrow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DAD" w:rsidRDefault="00626DAD" w:rsidP="00057781">
      <w:pPr>
        <w:spacing w:after="0" w:line="240" w:lineRule="auto"/>
      </w:pPr>
      <w:r>
        <w:separator/>
      </w:r>
    </w:p>
  </w:footnote>
  <w:footnote w:type="continuationSeparator" w:id="0">
    <w:p w:rsidR="00626DAD" w:rsidRDefault="00626DAD" w:rsidP="0005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81" w:rsidRPr="003D241A" w:rsidRDefault="00057781" w:rsidP="00E26EC4">
    <w:pPr>
      <w:pStyle w:val="a4"/>
      <w:ind w:left="708"/>
      <w:jc w:val="center"/>
      <w:rPr>
        <w:rFonts w:ascii="Arial Narrow" w:eastAsia="Times New Roman" w:hAnsi="Arial Narrow" w:cs="Times New Roman"/>
        <w:b/>
        <w:bCs/>
        <w:color w:val="000000"/>
        <w:kern w:val="24"/>
        <w:sz w:val="26"/>
        <w:szCs w:val="26"/>
        <w:lang w:eastAsia="ru-RU"/>
      </w:rPr>
    </w:pPr>
    <w:r w:rsidRPr="003D241A">
      <w:rPr>
        <w:rFonts w:ascii="Arial Narrow" w:eastAsia="Times New Roman" w:hAnsi="Arial Narrow" w:cs="Times New Roman"/>
        <w:b/>
        <w:noProof/>
        <w:sz w:val="26"/>
        <w:szCs w:val="26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-209550</wp:posOffset>
          </wp:positionV>
          <wp:extent cx="552450" cy="561975"/>
          <wp:effectExtent l="0" t="0" r="0" b="9525"/>
          <wp:wrapTight wrapText="bothSides">
            <wp:wrapPolygon edited="0">
              <wp:start x="7448" y="0"/>
              <wp:lineTo x="0" y="3661"/>
              <wp:lineTo x="0" y="16841"/>
              <wp:lineTo x="5959" y="21234"/>
              <wp:lineTo x="15641" y="21234"/>
              <wp:lineTo x="17131" y="20502"/>
              <wp:lineTo x="20855" y="13912"/>
              <wp:lineTo x="20855" y="5858"/>
              <wp:lineTo x="17876" y="732"/>
              <wp:lineTo x="13407" y="0"/>
              <wp:lineTo x="744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241A">
      <w:rPr>
        <w:rFonts w:ascii="Arial Narrow" w:eastAsia="Times New Roman" w:hAnsi="Arial Narrow" w:cs="Times New Roman"/>
        <w:b/>
        <w:bCs/>
        <w:color w:val="000000"/>
        <w:kern w:val="24"/>
        <w:sz w:val="26"/>
        <w:szCs w:val="26"/>
        <w:lang w:eastAsia="ru-RU"/>
      </w:rPr>
      <w:t>УНИВЕРСИТЕТ ВОЗРОЖДЕНИЯ ЕВАНГЕЛЬСКОГО СЛУЖЕНИЯ</w:t>
    </w:r>
  </w:p>
  <w:p w:rsidR="00057781" w:rsidRDefault="00057781">
    <w:pPr>
      <w:pStyle w:val="a4"/>
    </w:pPr>
  </w:p>
  <w:p w:rsidR="00057781" w:rsidRDefault="000577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4FE"/>
    <w:multiLevelType w:val="hybridMultilevel"/>
    <w:tmpl w:val="45CAE5E4"/>
    <w:lvl w:ilvl="0" w:tplc="A2B0D0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475F5"/>
    <w:multiLevelType w:val="hybridMultilevel"/>
    <w:tmpl w:val="8C5E928A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D3525"/>
    <w:multiLevelType w:val="hybridMultilevel"/>
    <w:tmpl w:val="EF52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530B"/>
    <w:multiLevelType w:val="hybridMultilevel"/>
    <w:tmpl w:val="EFEAA996"/>
    <w:lvl w:ilvl="0" w:tplc="74D6974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E1A78"/>
    <w:multiLevelType w:val="hybridMultilevel"/>
    <w:tmpl w:val="3E12ACCE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A1EBB"/>
    <w:multiLevelType w:val="hybridMultilevel"/>
    <w:tmpl w:val="E04C6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37238"/>
    <w:multiLevelType w:val="hybridMultilevel"/>
    <w:tmpl w:val="9EC2FA14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A5DF1"/>
    <w:multiLevelType w:val="hybridMultilevel"/>
    <w:tmpl w:val="75AA6C6E"/>
    <w:lvl w:ilvl="0" w:tplc="67F808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A4684"/>
    <w:multiLevelType w:val="hybridMultilevel"/>
    <w:tmpl w:val="A3C065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9841FC"/>
    <w:multiLevelType w:val="hybridMultilevel"/>
    <w:tmpl w:val="66484C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4F2419"/>
    <w:multiLevelType w:val="hybridMultilevel"/>
    <w:tmpl w:val="DCCAAE7E"/>
    <w:lvl w:ilvl="0" w:tplc="A2B0D0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8F3784"/>
    <w:multiLevelType w:val="hybridMultilevel"/>
    <w:tmpl w:val="163EC484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619B"/>
    <w:rsid w:val="00014B38"/>
    <w:rsid w:val="00057781"/>
    <w:rsid w:val="000A47CD"/>
    <w:rsid w:val="000B6448"/>
    <w:rsid w:val="000B69DB"/>
    <w:rsid w:val="000D4887"/>
    <w:rsid w:val="000D73AA"/>
    <w:rsid w:val="001147CE"/>
    <w:rsid w:val="0019126A"/>
    <w:rsid w:val="00191F44"/>
    <w:rsid w:val="00236EEA"/>
    <w:rsid w:val="002F075D"/>
    <w:rsid w:val="002F6461"/>
    <w:rsid w:val="0032619B"/>
    <w:rsid w:val="003A7020"/>
    <w:rsid w:val="003D1BBB"/>
    <w:rsid w:val="003D241A"/>
    <w:rsid w:val="003D6944"/>
    <w:rsid w:val="00414DDF"/>
    <w:rsid w:val="00421AEA"/>
    <w:rsid w:val="004433EB"/>
    <w:rsid w:val="004802FF"/>
    <w:rsid w:val="004B394E"/>
    <w:rsid w:val="004D08B2"/>
    <w:rsid w:val="004E41E4"/>
    <w:rsid w:val="00505B7E"/>
    <w:rsid w:val="00542276"/>
    <w:rsid w:val="005A6D48"/>
    <w:rsid w:val="005B0AB3"/>
    <w:rsid w:val="005B7DDA"/>
    <w:rsid w:val="005E6A25"/>
    <w:rsid w:val="00626DAD"/>
    <w:rsid w:val="00627089"/>
    <w:rsid w:val="006428EE"/>
    <w:rsid w:val="006644AE"/>
    <w:rsid w:val="00777703"/>
    <w:rsid w:val="007B6BD6"/>
    <w:rsid w:val="008C293D"/>
    <w:rsid w:val="008E4D00"/>
    <w:rsid w:val="008F4094"/>
    <w:rsid w:val="008F6410"/>
    <w:rsid w:val="00906C13"/>
    <w:rsid w:val="00916406"/>
    <w:rsid w:val="00926976"/>
    <w:rsid w:val="009D6A81"/>
    <w:rsid w:val="009F3090"/>
    <w:rsid w:val="00A20B38"/>
    <w:rsid w:val="00A44947"/>
    <w:rsid w:val="00A51793"/>
    <w:rsid w:val="00AA0E31"/>
    <w:rsid w:val="00AA6DB5"/>
    <w:rsid w:val="00AC18F2"/>
    <w:rsid w:val="00AC567C"/>
    <w:rsid w:val="00B3362D"/>
    <w:rsid w:val="00B36759"/>
    <w:rsid w:val="00B5509B"/>
    <w:rsid w:val="00B77D86"/>
    <w:rsid w:val="00B875D5"/>
    <w:rsid w:val="00B92987"/>
    <w:rsid w:val="00BC625C"/>
    <w:rsid w:val="00BE5677"/>
    <w:rsid w:val="00C80A75"/>
    <w:rsid w:val="00C90C30"/>
    <w:rsid w:val="00CC1B55"/>
    <w:rsid w:val="00CC2DBA"/>
    <w:rsid w:val="00CC33EB"/>
    <w:rsid w:val="00CD4E22"/>
    <w:rsid w:val="00CF2704"/>
    <w:rsid w:val="00CF4F22"/>
    <w:rsid w:val="00D747D5"/>
    <w:rsid w:val="00DD5204"/>
    <w:rsid w:val="00DF0E09"/>
    <w:rsid w:val="00E26EC4"/>
    <w:rsid w:val="00E3710A"/>
    <w:rsid w:val="00EB6BA9"/>
    <w:rsid w:val="00EC067D"/>
    <w:rsid w:val="00EE45D0"/>
    <w:rsid w:val="00F900A9"/>
    <w:rsid w:val="00FD0CCD"/>
    <w:rsid w:val="00FE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781"/>
  </w:style>
  <w:style w:type="paragraph" w:styleId="a6">
    <w:name w:val="footer"/>
    <w:basedOn w:val="a"/>
    <w:link w:val="a7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781"/>
  </w:style>
  <w:style w:type="paragraph" w:styleId="a8">
    <w:name w:val="Balloon Text"/>
    <w:basedOn w:val="a"/>
    <w:link w:val="a9"/>
    <w:uiPriority w:val="99"/>
    <w:semiHidden/>
    <w:unhideWhenUsed/>
    <w:rsid w:val="0005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7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3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781"/>
  </w:style>
  <w:style w:type="paragraph" w:styleId="a6">
    <w:name w:val="footer"/>
    <w:basedOn w:val="a"/>
    <w:link w:val="a7"/>
    <w:uiPriority w:val="99"/>
    <w:unhideWhenUsed/>
    <w:rsid w:val="0005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781"/>
  </w:style>
  <w:style w:type="paragraph" w:styleId="a8">
    <w:name w:val="Balloon Text"/>
    <w:basedOn w:val="a"/>
    <w:link w:val="a9"/>
    <w:uiPriority w:val="99"/>
    <w:semiHidden/>
    <w:unhideWhenUsed/>
    <w:rsid w:val="0005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7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3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пастору</vt:lpstr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пастору</dc:title>
  <dc:subject>Благовестие посредством библейской беседы</dc:subject>
  <dc:creator>Синицын А.В. (ВВО, ЗРС)</dc:creator>
  <cp:lastModifiedBy>vkotov</cp:lastModifiedBy>
  <cp:revision>29</cp:revision>
  <dcterms:created xsi:type="dcterms:W3CDTF">2013-02-14T11:07:00Z</dcterms:created>
  <dcterms:modified xsi:type="dcterms:W3CDTF">2014-02-12T18:07:00Z</dcterms:modified>
</cp:coreProperties>
</file>