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22. Тысячелетнее царство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человек пришел к служителю церкви и сообщил новость: «Говорят, дьявол скован и наступило Тысячелетнее царство!» Пастор ответил: «Неужели? Если это так, то, очевидно, цепь эта резиновая и легко растягивается от Парижа до Бомбея и от Вашингтона до Москвы».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Судя по тому, как стремительно преступления и грех распространяются по всей земле, дьявол трудится не покладая рук. Однако приближается час, когда сатана лишится своей силы и влияния и уже не сможет искушать и истреблять детей Божьих. Когда этот долгожданный момент наступит, во Вселенной воцарятся совершенный мир и счастье.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 о том, что сатана будет скован на протяжении тысячелетия, или миллениума. Термин «миллениум» в Библии не употребляется, но выражение «тысяча лет» встречается шесть раз в 20-й главе книги Откровение.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Выдвигается множество предположений по поводу событий в период тысячелетия. Некоторые представляют себе его как время безмятежного мира. У нас нет необходимости строить догадки и прислушиваться к чужим домыслам — Библия подробно описывает этот период. В этом уроке мы узнаем, что она говорит о Тысячелетнем царстве.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«Блажен читающий и слушающие слова пророчества сего и соблюдающие написанное в нем; ибо время близко» (Откровение 1:3).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  <w:tab/>
        <w:t>О каких двух воскресениях говорит Христос? Иоанна 5:28, 29 (Н. З., с. 106).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  <w:tab/>
        <w:t>Какое воскресение произойдет в начале Тысячелетнего царства? Откровение 20:6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  <w:tab/>
        <w:t>Что произойдет с живыми праведниками, когда придет Христос и установит Тысячелетнее царство? 1 Фессалоникийцам 4:17 (Н. З., с. 249).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  <w:tab/>
        <w:t>Что произойдет с нечестивыми людьми, которые встретят Христа живыми? 2 Фессалоникийцам 1:9 (Н. З., с. 250).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они не выдержат славы Христова пришествия и погибнут. Нечестивый человек не может остаться живым в присутствии праведного и святого Бога.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  <w:tab/>
        <w:t>В каком состоянии во время Тысячелетнего царства будут находиться нечестивые, которые умерли до Второго пришествия Христа? Откровение 20:5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Что произойдет с дьяволом во время тысячелетия? Откровение 20:2, 3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  <w:tab/>
        <w:t>Где будут находиться спасенные в течение тысячелетия? Откровение 20:4–6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  <w:tab/>
        <w:t>Что будет с землей во время Тысячелетнего царства? Иеремии 4:23–27 (В. З., с. 740).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Что спустится с неба на землю в конце Тысячелетнего царства? Откровение 21:2 (Н. З., с. 291).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Какие действия предпримет сатана, когда будет освобожден после тысячелетнего заточения? Откровение 20:7, 8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Чем закончится попытка дьявола захватить Божий город вместе со спасенными людьми? Откровение 20:9, 14, 15 (Н. З., с. 291).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Писание говорит, что поверхность Земли будет переплавлена огнем, который пошлет Бог, чтобы очистить планету от зла и греха (2 Петра 3:10; Н. З., с. 179).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Какова будет окончательная участь всех нечестивых? Откровение 20:15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Что Бог обещает всем праведным? 2 Петра 3:13 (Н. З., с. 179).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одном из больших городов каждый год устраивается многолюдный фестиваль. В эти дни туда приезжает столько туристов, что гостиницы не в состоянии принять всех желающих. Поэтому многие вынуждены уезжать, так и не став свидетелями этого праздника.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Как-то группе таких незадачливых туристов, покидающих город, встретился человек, ехавший на фестиваль. Ему посоветовали не терять времени и поворачивать обратно, поскольку мест для ночлега в переполненном городе не осталось. Однако этот человек оказался предусмотрительным. Он заранее забронировал место в гостинице и теперь спокойно ехал, зная, что его ждут.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Зная о миллениуме, где ты намерен провести эту тысячу лет? С Христом на небе или с нечестивцами, которым будет закрыт доступ в Новый Иерусалим? Приняв Христа сегодня, ты можешь быть уверен, что в будущем для тебя будет приготовлено место в вечной обители. Позаботься об этом сейчас, чтобы завтра не было слишком поздно!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желаю уже сегодня, следуя советам Библии, готовиться к жизни в Новом Иерусалиме. 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LibreOffice/7.1.7.2$Windows_X86_64 LibreOffice_project/c6a4e3954236145e2acb0b65f68614365aeee33f</Application>
  <AppVersion>15.0000</AppVersion>
  <Pages>3</Pages>
  <Words>631</Words>
  <Characters>3672</Characters>
  <CharactersWithSpaces>4293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2025-10-09T08:59:22Z</dcterms:modified>
  <cp:revision>7</cp:revision>
  <dc:subject/>
  <dc:title/>
</cp:coreProperties>
</file>